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alibri" w:cs="Calibri" w:eastAsia="Calibri" w:hAnsi="Calibri"/>
          <w:b w:val="1"/>
          <w:bCs w:val="1"/>
          <w:sz w:val="28"/>
          <w:szCs w:val="28"/>
        </w:rPr>
      </w:pPr>
      <w:r w:rsidDel="00000000" w:rsidR="00000000" w:rsidRPr="00000000">
        <w:rPr>
          <w:rFonts w:ascii="Calibri" w:cs="Calibri" w:eastAsia="Calibri" w:hAnsi="Calibri"/>
          <w:b w:val="1"/>
          <w:bCs w:val="1"/>
          <w:sz w:val="28"/>
          <w:szCs w:val="28"/>
          <w:rtl w:val="0"/>
        </w:rPr>
        <w:t xml:space="preserve">Frühling bewusst genießen: natürlich inspirierte Tischkultur von Gmundner Keramik</w:t>
      </w:r>
    </w:p>
    <w:p w:rsidR="00000000" w:rsidDel="00000000" w:rsidP="00000000" w:rsidRDefault="00000000" w:rsidRPr="00000000" w14:paraId="00000002">
      <w:pPr>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03">
      <w:pPr>
        <w:rPr>
          <w:rFonts w:ascii="Calibri" w:cs="Calibri" w:eastAsia="Calibri" w:hAnsi="Calibri"/>
          <w:b w:val="1"/>
          <w:bCs w:val="1"/>
        </w:rPr>
      </w:pPr>
      <w:r w:rsidDel="00000000" w:rsidR="00000000" w:rsidRPr="00000000">
        <w:rPr>
          <w:rFonts w:ascii="Calibri" w:cs="Calibri" w:eastAsia="Calibri" w:hAnsi="Calibri"/>
          <w:b w:val="1"/>
          <w:bCs w:val="1"/>
          <w:rtl w:val="0"/>
        </w:rPr>
        <w:t xml:space="preserve">Der Frühling steht für Neubeginn, Wachstum und die Rückkehr zur Natur. Wenn die Tage wieder heller werden und die Farben klarer, nehmen wir alles neu und ganz bewusst wahr. Genau dieses Gefühl von Achtsamkeit und Wertschätzung wird auch durch eine Tischkultur erlebbar, die ein feines Gefühl für Ästhetik mit liebevollem Handwerk verbindet. So wie bei Gmundner Keramik. Die kunstvoll gestalteten Stücke der Manufaktur bringen nicht nur den Frühling ins Zuhause, sondern auch ein Bewusstsein für echte Werte – für Achtsamkeit im Moment, Authentizität im Detail und die Schönheit des Ursprünglichen.</w:t>
      </w:r>
    </w:p>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b w:val="1"/>
          <w:bCs w:val="1"/>
        </w:rPr>
      </w:pPr>
      <w:r w:rsidDel="00000000" w:rsidR="00000000" w:rsidRPr="00000000">
        <w:rPr>
          <w:rFonts w:ascii="Calibri" w:cs="Calibri" w:eastAsia="Calibri" w:hAnsi="Calibri"/>
          <w:b w:val="1"/>
          <w:bCs w:val="1"/>
          <w:rtl w:val="0"/>
        </w:rPr>
        <w:t xml:space="preserve">Natur als Inspirationsquelle</w:t>
      </w:r>
    </w:p>
    <w:p w:rsidR="00000000" w:rsidDel="00000000" w:rsidP="00000000" w:rsidRDefault="00000000" w:rsidRPr="00000000" w14:paraId="00000006">
      <w:pPr>
        <w:rPr>
          <w:rFonts w:ascii="Calibri" w:cs="Calibri" w:eastAsia="Calibri" w:hAnsi="Calibri"/>
        </w:rPr>
      </w:pPr>
      <w:r w:rsidDel="00000000" w:rsidR="00000000" w:rsidRPr="00000000">
        <w:rPr>
          <w:rFonts w:ascii="Calibri" w:cs="Calibri" w:eastAsia="Calibri" w:hAnsi="Calibri"/>
          <w:rtl w:val="0"/>
        </w:rPr>
        <w:t xml:space="preserve">Die Dekore von Gmundner Keramik sind eng mit der Natur verbunden. Sie greifen Farben, Formen und Stimmungen auf, die im Frühling allgegenwärtig sind und übersetzen sie in zeitlose Designs. Gelbgeflammt erinnert an wärmendes Sonnenlicht und erste Blüten, Grüngeflammt an frische Wiesen und das stetige Wachstum der Natur. Das Streublumen-Motiv spiegelt die Vielfalt des Frühlings wider: leicht, lebendig und dennoch harmonisch. So entsteht ein Tischbild, das nicht dominiert, sondern Ruhe ausstrahlt.</w:t>
      </w:r>
    </w:p>
    <w:p w:rsidR="00000000" w:rsidDel="00000000" w:rsidP="00000000" w:rsidRDefault="00000000" w:rsidRPr="00000000" w14:paraId="00000007">
      <w:pPr>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08">
      <w:pPr>
        <w:rPr>
          <w:rFonts w:ascii="Calibri" w:cs="Calibri" w:eastAsia="Calibri" w:hAnsi="Calibri"/>
          <w:b w:val="1"/>
          <w:bCs w:val="1"/>
        </w:rPr>
      </w:pPr>
      <w:r w:rsidDel="00000000" w:rsidR="00000000" w:rsidRPr="00000000">
        <w:rPr>
          <w:rFonts w:ascii="Calibri" w:cs="Calibri" w:eastAsia="Calibri" w:hAnsi="Calibri"/>
          <w:b w:val="1"/>
          <w:bCs w:val="1"/>
          <w:rtl w:val="0"/>
        </w:rPr>
        <w:t xml:space="preserve">Handwerk, das Achtsamkeit sichtbar macht</w:t>
      </w:r>
    </w:p>
    <w:p w:rsidR="00000000" w:rsidDel="00000000" w:rsidP="00000000" w:rsidRDefault="00000000" w:rsidRPr="00000000" w14:paraId="00000009">
      <w:pPr>
        <w:rPr>
          <w:rFonts w:ascii="Calibri" w:cs="Calibri" w:eastAsia="Calibri" w:hAnsi="Calibri"/>
        </w:rPr>
      </w:pPr>
      <w:r w:rsidDel="00000000" w:rsidR="00000000" w:rsidRPr="00000000">
        <w:rPr>
          <w:rFonts w:ascii="Calibri" w:cs="Calibri" w:eastAsia="Calibri" w:hAnsi="Calibri"/>
          <w:rtl w:val="0"/>
        </w:rPr>
        <w:t xml:space="preserve">Jedes Stück Gmundner Keramik wird von Hand gefertigt und bemalt. Kleine Unregelmäßigkeiten sind dabei kein Makel, sondern Ausdruck von Echtheit und Sorgfalt. In einer Zeit, die von Schnelllebigkeit geprägt ist, steht dieses Handwerk für Entschleunigung und Beständigkeit. Die Keramik lädt dazu ein, den Moment wertzuschätzen, sei es beim Frühstück am Morgen oder beim gemeinsamen Essen mit Familie und Freunden.</w:t>
      </w:r>
    </w:p>
    <w:p w:rsidR="00000000" w:rsidDel="00000000" w:rsidP="00000000" w:rsidRDefault="00000000" w:rsidRPr="00000000" w14:paraId="0000000A">
      <w:pPr>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0B">
      <w:pPr>
        <w:rPr>
          <w:rFonts w:ascii="Calibri" w:cs="Calibri" w:eastAsia="Calibri" w:hAnsi="Calibri"/>
          <w:b w:val="1"/>
          <w:bCs w:val="1"/>
        </w:rPr>
      </w:pPr>
      <w:r w:rsidDel="00000000" w:rsidR="00000000" w:rsidRPr="00000000">
        <w:rPr>
          <w:rFonts w:ascii="Calibri" w:cs="Calibri" w:eastAsia="Calibri" w:hAnsi="Calibri"/>
          <w:b w:val="1"/>
          <w:bCs w:val="1"/>
          <w:rtl w:val="0"/>
        </w:rPr>
        <w:t xml:space="preserve">Frühling und Ostern: bewusst gefeierte Momente</w:t>
      </w:r>
    </w:p>
    <w:p w:rsidR="00000000" w:rsidDel="00000000" w:rsidP="00000000" w:rsidRDefault="00000000" w:rsidRPr="00000000" w14:paraId="0000000C">
      <w:pPr>
        <w:rPr>
          <w:rFonts w:ascii="Calibri" w:cs="Calibri" w:eastAsia="Calibri" w:hAnsi="Calibri"/>
        </w:rPr>
      </w:pPr>
      <w:r w:rsidDel="00000000" w:rsidR="00000000" w:rsidRPr="00000000">
        <w:rPr>
          <w:rFonts w:ascii="Calibri" w:cs="Calibri" w:eastAsia="Calibri" w:hAnsi="Calibri"/>
          <w:rtl w:val="0"/>
        </w:rPr>
        <w:t xml:space="preserve">Gerade im Frühling und rund um Ostern rückt das Miteinander wieder stärker in den Fokus. Der gedeckte Tisch wird zum Ort der Begegnung und des Innehaltens. Gmundner Keramik unterstreicht diese Atmosphäre mit natürlichen Farben und klaren Motiven. In Kombination mit frischen Blumen, Zweigen oder dezenten Osterakzenten entsteht eine Tischdekoration, die festlich wirkt, ohne aufdringlich zu sein – ruhig, wertig und authentisch.</w:t>
      </w:r>
    </w:p>
    <w:p w:rsidR="00000000" w:rsidDel="00000000" w:rsidP="00000000" w:rsidRDefault="00000000" w:rsidRPr="00000000" w14:paraId="0000000D">
      <w:pPr>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0E">
      <w:pPr>
        <w:rPr>
          <w:rFonts w:ascii="Calibri" w:cs="Calibri" w:eastAsia="Calibri" w:hAnsi="Calibri"/>
          <w:b w:val="1"/>
          <w:bCs w:val="1"/>
        </w:rPr>
      </w:pPr>
      <w:r w:rsidDel="00000000" w:rsidR="00000000" w:rsidRPr="00000000">
        <w:rPr>
          <w:rFonts w:ascii="Calibri" w:cs="Calibri" w:eastAsia="Calibri" w:hAnsi="Calibri"/>
          <w:b w:val="1"/>
          <w:bCs w:val="1"/>
          <w:rtl w:val="0"/>
        </w:rPr>
        <w:t xml:space="preserve">Wertigkeit, die bleibt</w:t>
      </w:r>
    </w:p>
    <w:p w:rsidR="00000000" w:rsidDel="00000000" w:rsidP="00000000" w:rsidRDefault="00000000" w:rsidRPr="00000000" w14:paraId="0000000F">
      <w:pPr>
        <w:rPr>
          <w:rFonts w:ascii="Calibri" w:cs="Calibri" w:eastAsia="Calibri" w:hAnsi="Calibri"/>
        </w:rPr>
      </w:pPr>
      <w:r w:rsidDel="00000000" w:rsidR="00000000" w:rsidRPr="00000000">
        <w:rPr>
          <w:rFonts w:ascii="Calibri" w:cs="Calibri" w:eastAsia="Calibri" w:hAnsi="Calibri"/>
          <w:rtl w:val="0"/>
        </w:rPr>
        <w:t xml:space="preserve">Gmundner Keramik verbindet zeitloses Design mit hoher Alltagstauglichkeit. Die handgefertigten Stücke sind robust, langlebig und spülmaschinenfest – gemacht für den täglichen Gebrauch und dennoch etwas Besonderes. Es sind Dinge, die begleiten, Erinnerungen schaffen und den Alltag mit Bedeutung füllen.</w:t>
      </w:r>
    </w:p>
    <w:p w:rsidR="00000000" w:rsidDel="00000000" w:rsidP="00000000" w:rsidRDefault="00000000" w:rsidRPr="00000000" w14:paraId="00000010">
      <w:pPr>
        <w:rPr>
          <w:rFonts w:ascii="Calibri" w:cs="Calibri" w:eastAsia="Calibri" w:hAnsi="Calibri"/>
        </w:rPr>
      </w:pPr>
      <w:r w:rsidDel="00000000" w:rsidR="00000000" w:rsidRPr="00000000">
        <w:rPr>
          <w:rtl w:val="0"/>
        </w:rPr>
      </w:r>
    </w:p>
    <w:p w:rsidR="00000000" w:rsidDel="00000000" w:rsidP="00000000" w:rsidRDefault="00000000" w:rsidRPr="00000000" w14:paraId="00000011">
      <w:pPr>
        <w:rPr>
          <w:rFonts w:ascii="Calibri" w:cs="Calibri" w:eastAsia="Calibri" w:hAnsi="Calibri"/>
        </w:rPr>
      </w:pPr>
      <w:r w:rsidDel="00000000" w:rsidR="00000000" w:rsidRPr="00000000">
        <w:rPr>
          <w:rFonts w:ascii="Calibri" w:cs="Calibri" w:eastAsia="Calibri" w:hAnsi="Calibri"/>
          <w:rtl w:val="0"/>
        </w:rPr>
        <w:t xml:space="preserve">So wird der Tisch zu einem Boten des Frühlings und gleichzeitig zu einem Raum für Achtsamkeit, Verbundenheit und bewussten Genuss.</w:t>
      </w:r>
    </w:p>
    <w:sectPr>
      <w:pgSz w:h="16834" w:w="11909" w:orient="portrait"/>
      <w:pgMar w:bottom="823.1102362204729" w:top="1133.8582677165355"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